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FE46" w14:textId="5F6D5B2D" w:rsidR="00046305" w:rsidRPr="00046305" w:rsidRDefault="00046305" w:rsidP="00046305">
      <w:pPr>
        <w:shd w:val="clear" w:color="auto" w:fill="FFFFFF"/>
        <w:spacing w:after="384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</w:p>
    <w:p w14:paraId="7F3D200E" w14:textId="1B6A4173" w:rsidR="00046305" w:rsidRDefault="00046305" w:rsidP="0004630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b/>
          <w:bCs/>
          <w:color w:val="4B4F58"/>
          <w:sz w:val="24"/>
          <w:szCs w:val="24"/>
          <w:bdr w:val="none" w:sz="0" w:space="0" w:color="auto" w:frame="1"/>
          <w:lang w:eastAsia="en-AU"/>
        </w:rPr>
        <w:t>Commencement:  Term 1, 202</w:t>
      </w:r>
      <w:r w:rsidR="006615F2">
        <w:rPr>
          <w:rFonts w:ascii="Poppins" w:eastAsia="Times New Roman" w:hAnsi="Poppins" w:cs="Poppins"/>
          <w:b/>
          <w:bCs/>
          <w:color w:val="4B4F58"/>
          <w:sz w:val="24"/>
          <w:szCs w:val="24"/>
          <w:bdr w:val="none" w:sz="0" w:space="0" w:color="auto" w:frame="1"/>
          <w:lang w:eastAsia="en-AU"/>
        </w:rPr>
        <w:t>3</w:t>
      </w: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 </w:t>
      </w:r>
    </w:p>
    <w:p w14:paraId="13BD2B15" w14:textId="77777777" w:rsidR="00046305" w:rsidRDefault="00046305" w:rsidP="0004630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</w:p>
    <w:p w14:paraId="1817AE81" w14:textId="77589F2F" w:rsidR="00046305" w:rsidRDefault="00046305" w:rsidP="0004630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4B4F58"/>
          <w:sz w:val="24"/>
          <w:szCs w:val="24"/>
          <w:bdr w:val="none" w:sz="0" w:space="0" w:color="auto" w:frame="1"/>
          <w:lang w:eastAsia="en-AU"/>
        </w:rPr>
      </w:pPr>
      <w:r w:rsidRPr="00046305">
        <w:rPr>
          <w:rFonts w:ascii="Poppins" w:eastAsia="Times New Roman" w:hAnsi="Poppins" w:cs="Poppins"/>
          <w:b/>
          <w:bCs/>
          <w:color w:val="4B4F58"/>
          <w:sz w:val="24"/>
          <w:szCs w:val="24"/>
          <w:bdr w:val="none" w:sz="0" w:space="0" w:color="auto" w:frame="1"/>
          <w:lang w:eastAsia="en-AU"/>
        </w:rPr>
        <w:t xml:space="preserve">Closing Date:  </w:t>
      </w:r>
      <w:r w:rsidR="006615F2">
        <w:rPr>
          <w:rFonts w:ascii="Poppins" w:eastAsia="Times New Roman" w:hAnsi="Poppins" w:cs="Poppins"/>
          <w:b/>
          <w:bCs/>
          <w:color w:val="4B4F58"/>
          <w:sz w:val="24"/>
          <w:szCs w:val="24"/>
          <w:bdr w:val="none" w:sz="0" w:space="0" w:color="auto" w:frame="1"/>
          <w:lang w:eastAsia="en-AU"/>
        </w:rPr>
        <w:t xml:space="preserve"> Thursday 6 October 2022</w:t>
      </w:r>
    </w:p>
    <w:p w14:paraId="7300A470" w14:textId="77777777" w:rsidR="00046305" w:rsidRPr="00046305" w:rsidRDefault="00046305" w:rsidP="0004630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</w:p>
    <w:p w14:paraId="6E048097" w14:textId="3349436C" w:rsidR="00046305" w:rsidRDefault="00046305" w:rsidP="006615F2">
      <w:pPr>
        <w:shd w:val="clear" w:color="auto" w:fill="FFFFFF"/>
        <w:spacing w:after="384" w:line="240" w:lineRule="auto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Dale Christian School has an exciting opportunity for an enthusiastic, </w:t>
      </w:r>
      <w:proofErr w:type="gramStart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qualified</w:t>
      </w:r>
      <w:proofErr w:type="gramEnd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and innovative Christian </w:t>
      </w:r>
      <w:r w:rsidR="006615F2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Early Learning </w:t>
      </w: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Teacher who can demonstrate commitment to a Christian and Biblical worldview.  Graduates are welcome to apply</w:t>
      </w:r>
      <w:r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.</w:t>
      </w:r>
    </w:p>
    <w:p w14:paraId="72391BE6" w14:textId="5D62A7F9" w:rsidR="00046305" w:rsidRPr="00046305" w:rsidRDefault="00046305" w:rsidP="00046305">
      <w:pPr>
        <w:shd w:val="clear" w:color="auto" w:fill="FFFFFF"/>
        <w:spacing w:after="384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The successful applicant will be expected to:</w:t>
      </w:r>
    </w:p>
    <w:p w14:paraId="62B9CC09" w14:textId="77777777" w:rsidR="006615F2" w:rsidRDefault="00046305" w:rsidP="009412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6615F2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Be prepared to model, </w:t>
      </w:r>
      <w:proofErr w:type="gramStart"/>
      <w:r w:rsidRPr="006615F2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uphold</w:t>
      </w:r>
      <w:proofErr w:type="gramEnd"/>
      <w:r w:rsidRPr="006615F2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and support the ethos of the School and its Core Values.</w:t>
      </w:r>
    </w:p>
    <w:p w14:paraId="7883161A" w14:textId="2209882C" w:rsidR="00046305" w:rsidRPr="006615F2" w:rsidRDefault="00046305" w:rsidP="009412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6615F2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Demonstrate understanding of school curriculum and assessment requirements, and current best practise in pedagogy.</w:t>
      </w:r>
    </w:p>
    <w:p w14:paraId="57F3EB4A" w14:textId="77777777" w:rsidR="00046305" w:rsidRPr="00046305" w:rsidRDefault="00046305" w:rsidP="009412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Display awareness of the need for the provision of pastoral care in the school environment and inclusive education.</w:t>
      </w:r>
    </w:p>
    <w:p w14:paraId="7A4EE8ED" w14:textId="1AEAB939" w:rsidR="00046305" w:rsidRPr="006615F2" w:rsidRDefault="00046305" w:rsidP="009412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Demonstrate excellence in </w:t>
      </w:r>
      <w:r w:rsidR="006615F2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t</w:t>
      </w: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eaching and learning in </w:t>
      </w:r>
      <w:r w:rsidR="006615F2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the Early Learning</w:t>
      </w: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context.</w:t>
      </w:r>
    </w:p>
    <w:p w14:paraId="404ABC6A" w14:textId="34BCDBB4" w:rsidR="00046305" w:rsidRPr="00046305" w:rsidRDefault="00046305" w:rsidP="009412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Be well-qualified with demonstrated experience, and excellent communication, </w:t>
      </w:r>
      <w:proofErr w:type="gramStart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organisation</w:t>
      </w:r>
      <w:proofErr w:type="gramEnd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and administrative skills.</w:t>
      </w:r>
    </w:p>
    <w:p w14:paraId="0E2B1324" w14:textId="77777777" w:rsidR="00046305" w:rsidRPr="00046305" w:rsidRDefault="00046305" w:rsidP="009412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Provide evidence of experience </w:t>
      </w:r>
      <w:proofErr w:type="gramStart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in the area of</w:t>
      </w:r>
      <w:proofErr w:type="gramEnd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leading a team should this be applicable.</w:t>
      </w:r>
    </w:p>
    <w:p w14:paraId="2589FD62" w14:textId="77777777" w:rsidR="00046305" w:rsidRPr="00046305" w:rsidRDefault="00046305" w:rsidP="009412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Be willing to be a productive member of our team and work collegially with the other members of the team.</w:t>
      </w:r>
    </w:p>
    <w:p w14:paraId="39CA6002" w14:textId="77777777" w:rsidR="00046305" w:rsidRPr="00046305" w:rsidRDefault="00046305" w:rsidP="009412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Adhere to the “Staff Code of Conduct”, “Child Protection Policy” and the schools “Statement of Faith”.</w:t>
      </w:r>
    </w:p>
    <w:p w14:paraId="23D20A8A" w14:textId="77777777" w:rsidR="00046305" w:rsidRPr="00046305" w:rsidRDefault="00046305" w:rsidP="0004630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Please submit the following via email – </w:t>
      </w:r>
      <w:hyperlink r:id="rId5" w:history="1">
        <w:r w:rsidRPr="00046305">
          <w:rPr>
            <w:rFonts w:ascii="Poppins" w:eastAsia="Times New Roman" w:hAnsi="Poppins" w:cs="Poppins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employment@dalecs.wa.edu.au</w:t>
        </w:r>
      </w:hyperlink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, referencing the position title:</w:t>
      </w:r>
    </w:p>
    <w:p w14:paraId="4BEB137E" w14:textId="77777777" w:rsidR="00046305" w:rsidRPr="00046305" w:rsidRDefault="00046305" w:rsidP="009412F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Covering Letter</w:t>
      </w:r>
    </w:p>
    <w:p w14:paraId="1457ADEE" w14:textId="57045DAF" w:rsidR="00046305" w:rsidRPr="00046305" w:rsidRDefault="00046305" w:rsidP="009412F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Curriculum Vitae, including referee contact details</w:t>
      </w:r>
    </w:p>
    <w:p w14:paraId="344A93C4" w14:textId="32A29F58" w:rsidR="00046305" w:rsidRPr="009412F9" w:rsidRDefault="00046305" w:rsidP="009412F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Evidence of current TRBWA, WWCC, Australian citizenship or permanent Australian residency, and academic qualifications and transcripts (certified copies)</w:t>
      </w:r>
      <w:r w:rsidR="009412F9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.</w:t>
      </w:r>
    </w:p>
    <w:p w14:paraId="25DC7C35" w14:textId="77777777" w:rsidR="00046305" w:rsidRPr="00046305" w:rsidRDefault="00046305" w:rsidP="00046305">
      <w:pPr>
        <w:shd w:val="clear" w:color="auto" w:fill="FFFFFF"/>
        <w:spacing w:after="0" w:line="240" w:lineRule="auto"/>
        <w:ind w:left="960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</w:p>
    <w:p w14:paraId="7B4D0E3B" w14:textId="77777777" w:rsidR="00B72B0D" w:rsidRDefault="00046305" w:rsidP="009412F9">
      <w:pPr>
        <w:shd w:val="clear" w:color="auto" w:fill="FFFFFF"/>
        <w:spacing w:after="384" w:line="240" w:lineRule="auto"/>
        <w:jc w:val="both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lastRenderedPageBreak/>
        <w:t xml:space="preserve">Upon receipt of the above-listed documentation, an Application Form, Job </w:t>
      </w:r>
      <w:proofErr w:type="gramStart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Description</w:t>
      </w:r>
      <w:proofErr w:type="gramEnd"/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and the Staff Code of Conduct will be sent via email to applicants for completion and must be returned by the closing date shown above. </w:t>
      </w:r>
    </w:p>
    <w:p w14:paraId="529571D3" w14:textId="77777777" w:rsidR="00B72B0D" w:rsidRDefault="00046305" w:rsidP="00046305">
      <w:pPr>
        <w:shd w:val="clear" w:color="auto" w:fill="FFFFFF"/>
        <w:spacing w:after="384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>All applications and enquiries should be addressed to:</w:t>
      </w:r>
    </w:p>
    <w:p w14:paraId="129CF920" w14:textId="77777777" w:rsidR="00B72B0D" w:rsidRPr="00B72B0D" w:rsidRDefault="00046305" w:rsidP="00B72B0D">
      <w:pPr>
        <w:pStyle w:val="NoSpacing"/>
        <w:rPr>
          <w:rFonts w:ascii="Poppins" w:hAnsi="Poppins" w:cs="Poppins"/>
          <w:sz w:val="24"/>
          <w:szCs w:val="24"/>
          <w:lang w:eastAsia="en-AU"/>
        </w:rPr>
      </w:pPr>
      <w:r w:rsidRPr="00B72B0D">
        <w:rPr>
          <w:rFonts w:ascii="Poppins" w:hAnsi="Poppins" w:cs="Poppins"/>
          <w:sz w:val="24"/>
          <w:szCs w:val="24"/>
          <w:lang w:eastAsia="en-AU"/>
        </w:rPr>
        <w:t xml:space="preserve"> The </w:t>
      </w:r>
      <w:proofErr w:type="gramStart"/>
      <w:r w:rsidRPr="00B72B0D">
        <w:rPr>
          <w:rFonts w:ascii="Poppins" w:hAnsi="Poppins" w:cs="Poppins"/>
          <w:sz w:val="24"/>
          <w:szCs w:val="24"/>
          <w:lang w:eastAsia="en-AU"/>
        </w:rPr>
        <w:t>Principal</w:t>
      </w:r>
      <w:proofErr w:type="gramEnd"/>
    </w:p>
    <w:p w14:paraId="515D3AFD" w14:textId="77777777" w:rsidR="00B72B0D" w:rsidRPr="00B72B0D" w:rsidRDefault="00046305" w:rsidP="00B72B0D">
      <w:pPr>
        <w:pStyle w:val="NoSpacing"/>
        <w:rPr>
          <w:rFonts w:ascii="Poppins" w:hAnsi="Poppins" w:cs="Poppins"/>
          <w:sz w:val="24"/>
          <w:szCs w:val="24"/>
          <w:lang w:eastAsia="en-AU"/>
        </w:rPr>
      </w:pPr>
      <w:r w:rsidRPr="00B72B0D">
        <w:rPr>
          <w:rFonts w:ascii="Poppins" w:hAnsi="Poppins" w:cs="Poppins"/>
          <w:sz w:val="24"/>
          <w:szCs w:val="24"/>
          <w:lang w:eastAsia="en-AU"/>
        </w:rPr>
        <w:t xml:space="preserve"> Dale Christian School</w:t>
      </w:r>
    </w:p>
    <w:p w14:paraId="00E1A051" w14:textId="77777777" w:rsidR="00B72B0D" w:rsidRPr="00B72B0D" w:rsidRDefault="00046305" w:rsidP="00B72B0D">
      <w:pPr>
        <w:pStyle w:val="NoSpacing"/>
        <w:rPr>
          <w:rFonts w:ascii="Poppins" w:hAnsi="Poppins" w:cs="Poppins"/>
          <w:sz w:val="24"/>
          <w:szCs w:val="24"/>
          <w:lang w:eastAsia="en-AU"/>
        </w:rPr>
      </w:pPr>
      <w:r w:rsidRPr="00B72B0D">
        <w:rPr>
          <w:rFonts w:ascii="Poppins" w:hAnsi="Poppins" w:cs="Poppins"/>
          <w:sz w:val="24"/>
          <w:szCs w:val="24"/>
          <w:lang w:eastAsia="en-AU"/>
        </w:rPr>
        <w:t xml:space="preserve"> P O Box 273</w:t>
      </w:r>
    </w:p>
    <w:p w14:paraId="449C577B" w14:textId="6B7883FE" w:rsidR="00B72B0D" w:rsidRPr="00B72B0D" w:rsidRDefault="00046305" w:rsidP="00B72B0D">
      <w:pPr>
        <w:pStyle w:val="NoSpacing"/>
        <w:rPr>
          <w:rFonts w:ascii="Poppins" w:hAnsi="Poppins" w:cs="Poppins"/>
          <w:sz w:val="24"/>
          <w:szCs w:val="24"/>
          <w:lang w:eastAsia="en-AU"/>
        </w:rPr>
      </w:pPr>
      <w:r w:rsidRPr="00B72B0D">
        <w:rPr>
          <w:rFonts w:ascii="Poppins" w:hAnsi="Poppins" w:cs="Poppins"/>
          <w:sz w:val="24"/>
          <w:szCs w:val="24"/>
          <w:lang w:eastAsia="en-AU"/>
        </w:rPr>
        <w:t xml:space="preserve"> Armadale WA 6992</w:t>
      </w:r>
    </w:p>
    <w:p w14:paraId="096C9D10" w14:textId="77777777" w:rsidR="00B72B0D" w:rsidRDefault="00B72B0D" w:rsidP="00B72B0D">
      <w:pPr>
        <w:pStyle w:val="NoSpacing"/>
        <w:rPr>
          <w:lang w:eastAsia="en-AU"/>
        </w:rPr>
      </w:pPr>
    </w:p>
    <w:p w14:paraId="715C98A1" w14:textId="6ACFE54B" w:rsidR="00046305" w:rsidRPr="00046305" w:rsidRDefault="00046305" w:rsidP="00046305">
      <w:pPr>
        <w:shd w:val="clear" w:color="auto" w:fill="FFFFFF"/>
        <w:spacing w:after="384" w:line="240" w:lineRule="auto"/>
        <w:textAlignment w:val="baseline"/>
        <w:rPr>
          <w:rFonts w:ascii="Poppins" w:eastAsia="Times New Roman" w:hAnsi="Poppins" w:cs="Poppins"/>
          <w:color w:val="4B4F58"/>
          <w:sz w:val="24"/>
          <w:szCs w:val="24"/>
          <w:lang w:eastAsia="en-AU"/>
        </w:rPr>
      </w:pPr>
      <w:r w:rsidRPr="00046305">
        <w:rPr>
          <w:rFonts w:ascii="Poppins" w:eastAsia="Times New Roman" w:hAnsi="Poppins" w:cs="Poppins"/>
          <w:color w:val="4B4F58"/>
          <w:sz w:val="24"/>
          <w:szCs w:val="24"/>
          <w:lang w:eastAsia="en-AU"/>
        </w:rPr>
        <w:t xml:space="preserve"> All candidates are subject to screening and assessment against child safety standards as part of the recruitment process at DCS.</w:t>
      </w:r>
    </w:p>
    <w:p w14:paraId="08585F4A" w14:textId="77777777" w:rsidR="00170277" w:rsidRDefault="00170277"/>
    <w:sectPr w:rsidR="0017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365F"/>
    <w:multiLevelType w:val="multilevel"/>
    <w:tmpl w:val="2D34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A07491"/>
    <w:multiLevelType w:val="multilevel"/>
    <w:tmpl w:val="50E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81086E"/>
    <w:multiLevelType w:val="hybridMultilevel"/>
    <w:tmpl w:val="105C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46620">
    <w:abstractNumId w:val="1"/>
  </w:num>
  <w:num w:numId="2" w16cid:durableId="1987588933">
    <w:abstractNumId w:val="0"/>
  </w:num>
  <w:num w:numId="3" w16cid:durableId="640961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05"/>
    <w:rsid w:val="00046305"/>
    <w:rsid w:val="00170277"/>
    <w:rsid w:val="006615F2"/>
    <w:rsid w:val="009412F9"/>
    <w:rsid w:val="00960BBB"/>
    <w:rsid w:val="00B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F935"/>
  <w15:chartTrackingRefBased/>
  <w15:docId w15:val="{65F91396-8859-413A-80C2-0EB7DBF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dalecs.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Turton</dc:creator>
  <cp:keywords/>
  <dc:description/>
  <cp:lastModifiedBy>Susan McLachlan</cp:lastModifiedBy>
  <cp:revision>3</cp:revision>
  <dcterms:created xsi:type="dcterms:W3CDTF">2022-09-07T03:26:00Z</dcterms:created>
  <dcterms:modified xsi:type="dcterms:W3CDTF">2022-09-07T03:56:00Z</dcterms:modified>
</cp:coreProperties>
</file>